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№1</w:t>
      </w:r>
    </w:p>
    <w:p w:rsidR="002E7B2A" w:rsidRPr="00294D83" w:rsidRDefault="00294D83" w:rsidP="002E7B2A">
      <w:pPr>
        <w:spacing w:after="0" w:line="240" w:lineRule="auto"/>
        <w:ind w:left="4395"/>
        <w:jc w:val="center"/>
        <w:rPr>
          <w:rFonts w:eastAsia="Times New Roman"/>
          <w:sz w:val="32"/>
          <w:lang w:eastAsia="ru-RU"/>
        </w:rPr>
      </w:pPr>
      <w:r w:rsidRPr="00294D83">
        <w:rPr>
          <w:rFonts w:eastAsia="Times New Roman"/>
          <w:lang w:eastAsia="ru-RU"/>
        </w:rPr>
        <w:t>УТВЕРЖДЕНО</w:t>
      </w:r>
    </w:p>
    <w:p w:rsidR="002E7B2A" w:rsidRDefault="00294D83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постановлением</w:t>
      </w:r>
      <w:r w:rsidR="002E7B2A">
        <w:rPr>
          <w:rFonts w:eastAsia="Times New Roman"/>
          <w:lang w:eastAsia="ru-RU"/>
        </w:rPr>
        <w:t xml:space="preserve"> администрации</w:t>
      </w: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Михайловского муниципального района</w:t>
      </w: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641082">
        <w:rPr>
          <w:rFonts w:eastAsia="Times New Roman"/>
          <w:lang w:eastAsia="ru-RU"/>
        </w:rPr>
        <w:t>25.07.2016</w:t>
      </w:r>
      <w:r>
        <w:rPr>
          <w:rFonts w:eastAsia="Times New Roman"/>
          <w:lang w:eastAsia="ru-RU"/>
        </w:rPr>
        <w:t xml:space="preserve"> № </w:t>
      </w:r>
      <w:r w:rsidR="00641082">
        <w:rPr>
          <w:rFonts w:eastAsia="Times New Roman"/>
          <w:lang w:eastAsia="ru-RU"/>
        </w:rPr>
        <w:t>481-па</w:t>
      </w: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613BF3" w:rsidRPr="0017162B" w:rsidRDefault="00A77FA7" w:rsidP="009E7FF4">
      <w:pPr>
        <w:tabs>
          <w:tab w:val="left" w:pos="709"/>
        </w:tabs>
        <w:spacing w:line="240" w:lineRule="auto"/>
        <w:contextualSpacing/>
        <w:jc w:val="center"/>
        <w:rPr>
          <w:b/>
        </w:rPr>
      </w:pPr>
      <w:r w:rsidRPr="0017162B">
        <w:rPr>
          <w:b/>
        </w:rPr>
        <w:t>Положение</w:t>
      </w:r>
    </w:p>
    <w:p w:rsidR="005D7AE3" w:rsidRDefault="00A77FA7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об утверждении межведомственной комиссии по работе с должниками в сфере жилищно-коммунального хозяйства</w:t>
      </w:r>
    </w:p>
    <w:p w:rsidR="009E7FF4" w:rsidRPr="0017162B" w:rsidRDefault="009E7FF4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</w:p>
    <w:p w:rsidR="00A77FA7" w:rsidRPr="00BA2A1B" w:rsidRDefault="00BA2A1B" w:rsidP="00DE725B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A2A1B">
        <w:rPr>
          <w:rFonts w:eastAsia="Times New Roman"/>
          <w:b/>
          <w:lang w:eastAsia="ru-RU"/>
        </w:rPr>
        <w:t>1</w:t>
      </w:r>
      <w:r w:rsidR="005D7AE3" w:rsidRPr="0017162B">
        <w:rPr>
          <w:rFonts w:eastAsia="Times New Roman"/>
          <w:b/>
          <w:lang w:eastAsia="ru-RU"/>
        </w:rPr>
        <w:t>. Общие положения</w:t>
      </w:r>
    </w:p>
    <w:p w:rsidR="006B7E71" w:rsidRDefault="00A77FA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>1</w:t>
      </w:r>
      <w:r w:rsidR="00BA2A1B" w:rsidRPr="00BA2A1B">
        <w:rPr>
          <w:rFonts w:eastAsia="Times New Roman"/>
          <w:lang w:eastAsia="ru-RU"/>
        </w:rPr>
        <w:t>.1</w:t>
      </w:r>
      <w:r w:rsidRPr="0017162B">
        <w:rPr>
          <w:rFonts w:eastAsia="Times New Roman"/>
          <w:lang w:eastAsia="ru-RU"/>
        </w:rPr>
        <w:t xml:space="preserve">. Межведомственная комиссия </w:t>
      </w:r>
      <w:r w:rsidR="005D7AE3" w:rsidRPr="0017162B">
        <w:rPr>
          <w:rFonts w:eastAsia="Times New Roman"/>
          <w:lang w:eastAsia="ru-RU"/>
        </w:rPr>
        <w:t>по работе с должниками в сфере</w:t>
      </w:r>
      <w:r w:rsidR="005D7AE3" w:rsidRPr="0017162B">
        <w:rPr>
          <w:rFonts w:eastAsia="Times New Roman"/>
          <w:b/>
          <w:lang w:eastAsia="ru-RU"/>
        </w:rPr>
        <w:t xml:space="preserve"> </w:t>
      </w:r>
      <w:r w:rsidR="005D7AE3" w:rsidRPr="0017162B">
        <w:rPr>
          <w:rFonts w:eastAsia="Times New Roman"/>
          <w:lang w:eastAsia="ru-RU"/>
        </w:rPr>
        <w:t>жилищно-коммунального хозяйства (далее – Комиссия)</w:t>
      </w:r>
      <w:r w:rsidR="00C321C9" w:rsidRPr="0017162B">
        <w:rPr>
          <w:rFonts w:eastAsia="Times New Roman"/>
          <w:lang w:eastAsia="ru-RU"/>
        </w:rPr>
        <w:t xml:space="preserve"> </w:t>
      </w:r>
      <w:r w:rsidR="00990FEA">
        <w:rPr>
          <w:rFonts w:eastAsia="Times New Roman"/>
          <w:lang w:eastAsia="ru-RU"/>
        </w:rPr>
        <w:t xml:space="preserve">создана </w:t>
      </w:r>
      <w:r w:rsidR="00C321C9" w:rsidRPr="0017162B">
        <w:rPr>
          <w:rFonts w:eastAsia="Times New Roman"/>
          <w:lang w:eastAsia="ru-RU"/>
        </w:rPr>
        <w:t xml:space="preserve">в целях </w:t>
      </w:r>
      <w:r w:rsidRPr="0017162B">
        <w:rPr>
          <w:rFonts w:eastAsia="Times New Roman"/>
          <w:lang w:eastAsia="ru-RU"/>
        </w:rPr>
        <w:t>погашения задолженности потребителей за</w:t>
      </w:r>
      <w:r w:rsidR="006B7E71">
        <w:rPr>
          <w:rFonts w:eastAsia="Times New Roman"/>
          <w:lang w:eastAsia="ru-RU"/>
        </w:rPr>
        <w:t xml:space="preserve"> </w:t>
      </w:r>
      <w:r w:rsidR="0084156C">
        <w:rPr>
          <w:rFonts w:eastAsia="Times New Roman"/>
          <w:lang w:eastAsia="ru-RU"/>
        </w:rPr>
        <w:t>п</w:t>
      </w:r>
      <w:r w:rsidRPr="0017162B">
        <w:rPr>
          <w:rFonts w:eastAsia="Times New Roman"/>
          <w:lang w:eastAsia="ru-RU"/>
        </w:rPr>
        <w:t>редоставленные</w:t>
      </w:r>
      <w:r w:rsidR="0084156C">
        <w:rPr>
          <w:rFonts w:eastAsia="Times New Roman"/>
          <w:lang w:eastAsia="ru-RU"/>
        </w:rPr>
        <w:t xml:space="preserve"> </w:t>
      </w:r>
      <w:r w:rsidRPr="0017162B">
        <w:rPr>
          <w:rFonts w:eastAsia="Times New Roman"/>
          <w:lang w:eastAsia="ru-RU"/>
        </w:rPr>
        <w:t>жилищно-коммунальные</w:t>
      </w:r>
      <w:r w:rsidR="00DE725B" w:rsidRPr="0017162B">
        <w:rPr>
          <w:rFonts w:eastAsia="Times New Roman"/>
          <w:lang w:eastAsia="ru-RU"/>
        </w:rPr>
        <w:t xml:space="preserve"> у</w:t>
      </w:r>
      <w:r w:rsidRPr="0017162B">
        <w:rPr>
          <w:rFonts w:eastAsia="Times New Roman"/>
          <w:lang w:eastAsia="ru-RU"/>
        </w:rPr>
        <w:t xml:space="preserve">слуги. </w:t>
      </w:r>
    </w:p>
    <w:p w:rsidR="0017162B" w:rsidRDefault="00BA2A1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241B06">
        <w:rPr>
          <w:rFonts w:eastAsia="Times New Roman"/>
          <w:lang w:eastAsia="ru-RU"/>
        </w:rPr>
        <w:t xml:space="preserve">2. </w:t>
      </w:r>
      <w:r w:rsidR="00A77FA7" w:rsidRPr="0017162B">
        <w:rPr>
          <w:rFonts w:eastAsia="Times New Roman"/>
          <w:lang w:eastAsia="ru-RU"/>
        </w:rPr>
        <w:t>В</w:t>
      </w:r>
      <w:r w:rsidR="0017162B">
        <w:rPr>
          <w:rFonts w:eastAsia="Times New Roman"/>
          <w:lang w:eastAsia="ru-RU"/>
        </w:rPr>
        <w:t xml:space="preserve"> </w:t>
      </w:r>
      <w:r w:rsidR="00A77FA7" w:rsidRPr="0017162B">
        <w:rPr>
          <w:rFonts w:eastAsia="Times New Roman"/>
          <w:lang w:eastAsia="ru-RU"/>
        </w:rPr>
        <w:t xml:space="preserve">своей деятельности Комиссия руководствуется Конституцией Российской Федерации, </w:t>
      </w:r>
      <w:r w:rsidR="00325F30">
        <w:rPr>
          <w:rFonts w:eastAsia="Times New Roman"/>
          <w:lang w:eastAsia="ru-RU"/>
        </w:rPr>
        <w:t xml:space="preserve">Жилищным Кодексом </w:t>
      </w:r>
      <w:r w:rsidR="00325F30" w:rsidRPr="0017162B">
        <w:rPr>
          <w:rFonts w:eastAsia="Times New Roman"/>
          <w:lang w:eastAsia="ru-RU"/>
        </w:rPr>
        <w:t>Российской Федерации</w:t>
      </w:r>
      <w:r w:rsidR="00325F30">
        <w:rPr>
          <w:rFonts w:eastAsia="Times New Roman"/>
          <w:lang w:eastAsia="ru-RU"/>
        </w:rPr>
        <w:t>,</w:t>
      </w:r>
      <w:r w:rsidR="00325F30" w:rsidRPr="0017162B">
        <w:rPr>
          <w:rFonts w:eastAsia="Times New Roman"/>
          <w:lang w:eastAsia="ru-RU"/>
        </w:rPr>
        <w:t xml:space="preserve"> </w:t>
      </w:r>
      <w:r w:rsidR="00A77FA7" w:rsidRPr="0017162B">
        <w:rPr>
          <w:rFonts w:eastAsia="Times New Roman"/>
          <w:lang w:eastAsia="ru-RU"/>
        </w:rPr>
        <w:t>федеральными законами Российской Федерации, Уставом</w:t>
      </w:r>
      <w:r w:rsidR="00C321C9" w:rsidRPr="0017162B">
        <w:rPr>
          <w:rFonts w:eastAsia="Times New Roman"/>
          <w:lang w:eastAsia="ru-RU"/>
        </w:rPr>
        <w:t xml:space="preserve"> администрации Михайловского муниципального</w:t>
      </w:r>
      <w:r w:rsidR="00DE725B" w:rsidRPr="0017162B">
        <w:rPr>
          <w:rFonts w:eastAsia="Times New Roman"/>
          <w:lang w:eastAsia="ru-RU"/>
        </w:rPr>
        <w:t xml:space="preserve"> района</w:t>
      </w:r>
      <w:r w:rsidR="00A77FA7" w:rsidRPr="0017162B">
        <w:rPr>
          <w:rFonts w:eastAsia="Times New Roman"/>
          <w:lang w:eastAsia="ru-RU"/>
        </w:rPr>
        <w:t xml:space="preserve">, а также </w:t>
      </w:r>
      <w:r w:rsidR="0017162B">
        <w:rPr>
          <w:rFonts w:eastAsia="Times New Roman"/>
          <w:lang w:eastAsia="ru-RU"/>
        </w:rPr>
        <w:t>настоящим Положением.</w:t>
      </w:r>
    </w:p>
    <w:p w:rsidR="00DE725B" w:rsidRPr="0017162B" w:rsidRDefault="00BA2A1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A77FA7" w:rsidRPr="0017162B">
        <w:rPr>
          <w:rFonts w:eastAsia="Times New Roman"/>
          <w:lang w:eastAsia="ru-RU"/>
        </w:rPr>
        <w:t xml:space="preserve">3. </w:t>
      </w:r>
      <w:r w:rsidR="00DE725B" w:rsidRPr="0017162B">
        <w:rPr>
          <w:rFonts w:eastAsia="Times New Roman"/>
          <w:lang w:eastAsia="ru-RU"/>
        </w:rPr>
        <w:t>В состав комиссии в</w:t>
      </w:r>
      <w:r w:rsidR="00990FEA">
        <w:rPr>
          <w:rFonts w:eastAsia="Times New Roman"/>
          <w:lang w:eastAsia="ru-RU"/>
        </w:rPr>
        <w:t xml:space="preserve">ходят: </w:t>
      </w:r>
      <w:r w:rsidR="00DE725B" w:rsidRPr="0017162B">
        <w:rPr>
          <w:rFonts w:eastAsia="Times New Roman"/>
          <w:lang w:eastAsia="ru-RU"/>
        </w:rPr>
        <w:t xml:space="preserve">руководители организаций жилищно-коммунального комплекса, </w:t>
      </w:r>
      <w:r w:rsidR="00990FEA">
        <w:rPr>
          <w:rFonts w:eastAsia="Times New Roman"/>
          <w:lang w:eastAsia="ru-RU"/>
        </w:rPr>
        <w:t xml:space="preserve">представители </w:t>
      </w:r>
      <w:r w:rsidR="00DE725B" w:rsidRPr="0017162B">
        <w:rPr>
          <w:rFonts w:eastAsia="Times New Roman"/>
          <w:lang w:eastAsia="ru-RU"/>
        </w:rPr>
        <w:t>органов местного самоуправления администрации Михайловского муниципального района.</w:t>
      </w:r>
    </w:p>
    <w:p w:rsidR="0084156C" w:rsidRPr="00943237" w:rsidRDefault="00BA2A1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DE725B" w:rsidRPr="0017162B">
        <w:rPr>
          <w:rFonts w:eastAsia="Times New Roman"/>
          <w:lang w:eastAsia="ru-RU"/>
        </w:rPr>
        <w:t xml:space="preserve">4. </w:t>
      </w:r>
      <w:r w:rsidR="00990FEA">
        <w:rPr>
          <w:rFonts w:eastAsia="Times New Roman"/>
          <w:lang w:eastAsia="ru-RU"/>
        </w:rPr>
        <w:t>С</w:t>
      </w:r>
      <w:r w:rsidR="00DE725B" w:rsidRPr="0017162B">
        <w:rPr>
          <w:rFonts w:eastAsia="Times New Roman"/>
          <w:lang w:eastAsia="ru-RU"/>
        </w:rPr>
        <w:t>остав Комиссии утверждается постановлением администрации Михайловского муниципального района.</w:t>
      </w:r>
    </w:p>
    <w:p w:rsidR="00640377" w:rsidRPr="00AD00B9" w:rsidRDefault="00AD7BEB" w:rsidP="00AD7BEB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 Задачи и полномочия Комиссии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 xml:space="preserve">2.1. Задачей Комиссии является досудебное урегулирование вопросов, </w:t>
      </w:r>
      <w:r>
        <w:rPr>
          <w:rFonts w:eastAsia="Times New Roman"/>
          <w:lang w:eastAsia="ru-RU"/>
        </w:rPr>
        <w:t>с</w:t>
      </w:r>
      <w:r w:rsidRPr="00B37724">
        <w:rPr>
          <w:rFonts w:eastAsia="Times New Roman"/>
          <w:lang w:eastAsia="ru-RU"/>
        </w:rPr>
        <w:t>вязанных с взысканием с потребителей</w:t>
      </w:r>
      <w:r w:rsidR="00AD00B9">
        <w:rPr>
          <w:rFonts w:eastAsia="Times New Roman"/>
          <w:lang w:eastAsia="ru-RU"/>
        </w:rPr>
        <w:t xml:space="preserve"> жилищно-коммунальных услуг</w:t>
      </w:r>
      <w:r w:rsidRPr="00B37724">
        <w:rPr>
          <w:rFonts w:eastAsia="Times New Roman"/>
          <w:lang w:eastAsia="ru-RU"/>
        </w:rPr>
        <w:t xml:space="preserve"> задолженности за оказанные</w:t>
      </w:r>
      <w:r w:rsidR="00AD00B9">
        <w:rPr>
          <w:rFonts w:eastAsia="Times New Roman"/>
          <w:lang w:eastAsia="ru-RU"/>
        </w:rPr>
        <w:t xml:space="preserve"> жилищно-коммунальные услуги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 xml:space="preserve">2.2. Комиссия осуществляет следующие полномочия: </w:t>
      </w:r>
    </w:p>
    <w:p w:rsidR="00294D83" w:rsidRDefault="00640377" w:rsidP="00294D8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 xml:space="preserve">2.2.1. Рассматривает факты образовавшейся задолженности по оплате жилья и коммунальных услуг. </w:t>
      </w:r>
    </w:p>
    <w:p w:rsidR="00640377" w:rsidRPr="00B37724" w:rsidRDefault="00640377" w:rsidP="00294D8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 xml:space="preserve">2.2.2. Приглашает на заседание Комиссии потребителей </w:t>
      </w:r>
      <w:r w:rsidR="00AD00B9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, не выполняющих обязанность по оплате </w:t>
      </w:r>
      <w:r w:rsidR="00AD00B9">
        <w:rPr>
          <w:rFonts w:eastAsia="Times New Roman"/>
          <w:lang w:eastAsia="ru-RU"/>
        </w:rPr>
        <w:t>жилищно-</w:t>
      </w:r>
      <w:r w:rsidR="00AD00B9">
        <w:rPr>
          <w:rFonts w:eastAsia="Times New Roman"/>
          <w:lang w:eastAsia="ru-RU"/>
        </w:rPr>
        <w:lastRenderedPageBreak/>
        <w:t>коммунальных услуг</w:t>
      </w:r>
      <w:r w:rsidRPr="00B37724">
        <w:rPr>
          <w:rFonts w:eastAsia="Times New Roman"/>
          <w:lang w:eastAsia="ru-RU"/>
        </w:rPr>
        <w:t xml:space="preserve"> свыше двух месяцев, для решения вопросов погашения задолженности, а также для предупреждения ее образования в дальнейшем. Явка на заседание Комиссии приглашенных потребителей </w:t>
      </w:r>
      <w:r w:rsidR="00AD00B9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, имеющих задолженность за </w:t>
      </w:r>
      <w:r w:rsidR="00AD00B9">
        <w:rPr>
          <w:rFonts w:eastAsia="Times New Roman"/>
          <w:lang w:eastAsia="ru-RU"/>
        </w:rPr>
        <w:t>жилищно-коммунальные услуги</w:t>
      </w:r>
      <w:r w:rsidRPr="00B37724">
        <w:rPr>
          <w:rFonts w:eastAsia="Times New Roman"/>
          <w:lang w:eastAsia="ru-RU"/>
        </w:rPr>
        <w:t xml:space="preserve">, является обязательной.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 xml:space="preserve">2.2.3. Рассматривает предложения по заключению потребителями </w:t>
      </w:r>
      <w:r w:rsidR="00AD00B9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 с управляющими и (или) </w:t>
      </w:r>
      <w:proofErr w:type="spellStart"/>
      <w:r w:rsidRPr="00B37724">
        <w:rPr>
          <w:rFonts w:eastAsia="Times New Roman"/>
          <w:lang w:eastAsia="ru-RU"/>
        </w:rPr>
        <w:t>ресурсоснабжающими</w:t>
      </w:r>
      <w:proofErr w:type="spellEnd"/>
      <w:r w:rsidRPr="00B37724">
        <w:rPr>
          <w:rFonts w:eastAsia="Times New Roman"/>
          <w:lang w:eastAsia="ru-RU"/>
        </w:rPr>
        <w:t xml:space="preserve"> организациями соглашений о погашении задолженности с указанием сроков ее погашения.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>2.2.</w:t>
      </w:r>
      <w:r w:rsidR="00AD00B9">
        <w:rPr>
          <w:rFonts w:eastAsia="Times New Roman"/>
          <w:lang w:eastAsia="ru-RU"/>
        </w:rPr>
        <w:t>4</w:t>
      </w:r>
      <w:r w:rsidRPr="00B37724">
        <w:rPr>
          <w:rFonts w:eastAsia="Times New Roman"/>
          <w:lang w:eastAsia="ru-RU"/>
        </w:rPr>
        <w:t xml:space="preserve">. Вносит предложения по оформлению документов в суд о взыскании задолженности с потребителей </w:t>
      </w:r>
      <w:r w:rsidR="008B088F">
        <w:rPr>
          <w:rFonts w:eastAsia="Times New Roman"/>
          <w:lang w:eastAsia="ru-RU"/>
        </w:rPr>
        <w:t>жилищно-коммунальны</w:t>
      </w:r>
      <w:r w:rsidR="00AE300A">
        <w:rPr>
          <w:rFonts w:eastAsia="Times New Roman"/>
          <w:lang w:eastAsia="ru-RU"/>
        </w:rPr>
        <w:t>х</w:t>
      </w:r>
      <w:r w:rsidR="008B088F">
        <w:rPr>
          <w:rFonts w:eastAsia="Times New Roman"/>
          <w:lang w:eastAsia="ru-RU"/>
        </w:rPr>
        <w:t xml:space="preserve"> услуг</w:t>
      </w:r>
      <w:r w:rsidR="00AE300A">
        <w:rPr>
          <w:rFonts w:eastAsia="Times New Roman"/>
          <w:lang w:eastAsia="ru-RU"/>
        </w:rPr>
        <w:t xml:space="preserve"> </w:t>
      </w:r>
      <w:r w:rsidRPr="00B37724">
        <w:rPr>
          <w:rFonts w:eastAsia="Times New Roman"/>
          <w:lang w:eastAsia="ru-RU"/>
        </w:rPr>
        <w:t xml:space="preserve">управляющим и </w:t>
      </w:r>
      <w:proofErr w:type="spellStart"/>
      <w:r w:rsidRPr="00B37724">
        <w:rPr>
          <w:rFonts w:eastAsia="Times New Roman"/>
          <w:lang w:eastAsia="ru-RU"/>
        </w:rPr>
        <w:t>ресурсоснабжающим</w:t>
      </w:r>
      <w:proofErr w:type="spellEnd"/>
      <w:r w:rsidRPr="00B37724">
        <w:rPr>
          <w:rFonts w:eastAsia="Times New Roman"/>
          <w:lang w:eastAsia="ru-RU"/>
        </w:rPr>
        <w:t xml:space="preserve"> организациям, осуществляющим сбор платежей с потребителей </w:t>
      </w:r>
      <w:r w:rsidR="008B088F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>2.2.</w:t>
      </w:r>
      <w:r w:rsidR="00AD00B9">
        <w:rPr>
          <w:rFonts w:eastAsia="Times New Roman"/>
          <w:lang w:eastAsia="ru-RU"/>
        </w:rPr>
        <w:t>5</w:t>
      </w:r>
      <w:r w:rsidRPr="00B37724">
        <w:rPr>
          <w:rFonts w:eastAsia="Times New Roman"/>
          <w:lang w:eastAsia="ru-RU"/>
        </w:rPr>
        <w:t xml:space="preserve">. Формирует реестр потребителей </w:t>
      </w:r>
      <w:r w:rsidR="008B088F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, являющихся физическими лицами, в отношении которых должно быть произведено выселение.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>2.2.</w:t>
      </w:r>
      <w:r w:rsidR="00AD00B9">
        <w:rPr>
          <w:rFonts w:eastAsia="Times New Roman"/>
          <w:lang w:eastAsia="ru-RU"/>
        </w:rPr>
        <w:t>6</w:t>
      </w:r>
      <w:r w:rsidRPr="00B37724">
        <w:rPr>
          <w:rFonts w:eastAsia="Times New Roman"/>
          <w:lang w:eastAsia="ru-RU"/>
        </w:rPr>
        <w:t xml:space="preserve">. Направляет запросы в организации жилищно-коммунальной сферы по вопросам задолженности по оплате </w:t>
      </w:r>
      <w:r w:rsidR="00AD00B9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>2.2.</w:t>
      </w:r>
      <w:r w:rsidR="00AD00B9">
        <w:rPr>
          <w:rFonts w:eastAsia="Times New Roman"/>
          <w:lang w:eastAsia="ru-RU"/>
        </w:rPr>
        <w:t>7</w:t>
      </w:r>
      <w:r w:rsidRPr="00B37724">
        <w:rPr>
          <w:rFonts w:eastAsia="Times New Roman"/>
          <w:lang w:eastAsia="ru-RU"/>
        </w:rPr>
        <w:t xml:space="preserve">. Заслушивает на своих заседаниях руководителей организаций жилищно-коммунальной сферы по вопросам сбора платежей с потребителей </w:t>
      </w:r>
      <w:r w:rsidR="00AD00B9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AD00B9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2.2.8</w:t>
      </w:r>
      <w:r w:rsidR="00640377" w:rsidRPr="00B37724">
        <w:rPr>
          <w:rFonts w:eastAsia="Times New Roman"/>
          <w:lang w:eastAsia="ru-RU"/>
        </w:rPr>
        <w:t xml:space="preserve">. Вырабатывает рекомендации по способам погашения задолженности по оплате </w:t>
      </w:r>
      <w:r>
        <w:rPr>
          <w:rFonts w:eastAsia="Times New Roman"/>
          <w:lang w:eastAsia="ru-RU"/>
        </w:rPr>
        <w:t>жилищно-коммунальных услуг</w:t>
      </w:r>
      <w:r w:rsidR="00640377"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8B088F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2.2.9</w:t>
      </w:r>
      <w:r w:rsidR="00640377" w:rsidRPr="00B37724">
        <w:rPr>
          <w:rFonts w:eastAsia="Times New Roman"/>
          <w:lang w:eastAsia="ru-RU"/>
        </w:rPr>
        <w:t xml:space="preserve">. Проводит через средства массовой информации разъяснительную работу среди потребителей </w:t>
      </w:r>
      <w:r>
        <w:rPr>
          <w:rFonts w:eastAsia="Times New Roman"/>
          <w:lang w:eastAsia="ru-RU"/>
        </w:rPr>
        <w:t>жилищно-коммунальных услуг</w:t>
      </w:r>
      <w:r w:rsidR="00640377" w:rsidRPr="00B37724">
        <w:rPr>
          <w:rFonts w:eastAsia="Times New Roman"/>
          <w:lang w:eastAsia="ru-RU"/>
        </w:rPr>
        <w:t xml:space="preserve"> по вопросам своевременной оплаты жилья и коммунальных услуг. </w:t>
      </w:r>
    </w:p>
    <w:p w:rsidR="009E7FF4" w:rsidRDefault="00640377" w:rsidP="009E7FF4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Pr="00B37724">
        <w:rPr>
          <w:rFonts w:eastAsia="Times New Roman"/>
          <w:lang w:eastAsia="ru-RU"/>
        </w:rPr>
        <w:t>. По результатам рассмотрения материалов, связанных с взыскани</w:t>
      </w:r>
      <w:r w:rsidR="008B088F">
        <w:rPr>
          <w:rFonts w:eastAsia="Times New Roman"/>
          <w:lang w:eastAsia="ru-RU"/>
        </w:rPr>
        <w:t>ем задолженности с потребителей</w:t>
      </w:r>
      <w:r w:rsidRPr="00B37724">
        <w:rPr>
          <w:rFonts w:eastAsia="Times New Roman"/>
          <w:lang w:eastAsia="ru-RU"/>
        </w:rPr>
        <w:t xml:space="preserve">, Комиссия уполномочена принять следующие решения: </w:t>
      </w:r>
    </w:p>
    <w:p w:rsidR="00640377" w:rsidRPr="000D76BC" w:rsidRDefault="00640377" w:rsidP="009E7FF4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Pr="00B37724">
        <w:rPr>
          <w:rFonts w:eastAsia="Times New Roman"/>
          <w:lang w:eastAsia="ru-RU"/>
        </w:rPr>
        <w:t xml:space="preserve">.1. Установить потребителю </w:t>
      </w:r>
      <w:r w:rsidR="00AE300A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 срок </w:t>
      </w:r>
      <w:r w:rsidRPr="00B37724">
        <w:rPr>
          <w:rFonts w:eastAsia="Times New Roman"/>
          <w:lang w:eastAsia="ru-RU"/>
        </w:rPr>
        <w:lastRenderedPageBreak/>
        <w:t xml:space="preserve">погашения задолженности по </w:t>
      </w:r>
      <w:r w:rsidR="00325F30">
        <w:rPr>
          <w:rFonts w:eastAsia="Times New Roman"/>
          <w:lang w:eastAsia="ru-RU"/>
        </w:rPr>
        <w:t>о</w:t>
      </w:r>
      <w:r w:rsidRPr="00B37724">
        <w:rPr>
          <w:rFonts w:eastAsia="Times New Roman"/>
          <w:lang w:eastAsia="ru-RU"/>
        </w:rPr>
        <w:t xml:space="preserve">плате за </w:t>
      </w:r>
      <w:r w:rsidR="008B088F">
        <w:rPr>
          <w:rFonts w:eastAsia="Times New Roman"/>
          <w:lang w:eastAsia="ru-RU"/>
        </w:rPr>
        <w:t>жилищно-коммунальные услуги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640377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37724">
        <w:rPr>
          <w:rFonts w:eastAsia="Times New Roman"/>
          <w:lang w:eastAsia="ru-RU"/>
        </w:rPr>
        <w:t>2.3.</w:t>
      </w:r>
      <w:r w:rsidR="000D76BC" w:rsidRPr="00AE52A8">
        <w:rPr>
          <w:rFonts w:eastAsia="Times New Roman"/>
          <w:lang w:eastAsia="ru-RU"/>
        </w:rPr>
        <w:t>2</w:t>
      </w:r>
      <w:r w:rsidRPr="00B37724">
        <w:rPr>
          <w:rFonts w:eastAsia="Times New Roman"/>
          <w:lang w:eastAsia="ru-RU"/>
        </w:rPr>
        <w:t xml:space="preserve">. Рекомендовать организациям жилищно-коммунальной сферы обратиться в суд с иском к потребителю </w:t>
      </w:r>
      <w:r w:rsidR="00AE300A">
        <w:rPr>
          <w:rFonts w:eastAsia="Times New Roman"/>
          <w:lang w:eastAsia="ru-RU"/>
        </w:rPr>
        <w:t>жилищно-коммунальных услуг</w:t>
      </w:r>
      <w:r w:rsidRPr="00B37724">
        <w:rPr>
          <w:rFonts w:eastAsia="Times New Roman"/>
          <w:lang w:eastAsia="ru-RU"/>
        </w:rPr>
        <w:t xml:space="preserve">, являющемуся нанимателем жилого помещения, о взыскании задолженности по </w:t>
      </w:r>
      <w:r w:rsidR="00325F30">
        <w:rPr>
          <w:rFonts w:eastAsia="Times New Roman"/>
          <w:lang w:eastAsia="ru-RU"/>
        </w:rPr>
        <w:t>о</w:t>
      </w:r>
      <w:r w:rsidRPr="00B37724">
        <w:rPr>
          <w:rFonts w:eastAsia="Times New Roman"/>
          <w:lang w:eastAsia="ru-RU"/>
        </w:rPr>
        <w:t xml:space="preserve">плате за </w:t>
      </w:r>
      <w:r w:rsidR="00AE300A">
        <w:rPr>
          <w:rFonts w:eastAsia="Times New Roman"/>
          <w:lang w:eastAsia="ru-RU"/>
        </w:rPr>
        <w:t>жилищно-коммунальные услуги</w:t>
      </w:r>
      <w:r w:rsidRPr="00B37724">
        <w:rPr>
          <w:rFonts w:eastAsia="Times New Roman"/>
          <w:lang w:eastAsia="ru-RU"/>
        </w:rPr>
        <w:t xml:space="preserve">. </w:t>
      </w:r>
    </w:p>
    <w:p w:rsidR="00640377" w:rsidRPr="00B37724" w:rsidRDefault="000D76BC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</w:t>
      </w:r>
      <w:r w:rsidRPr="000D76BC">
        <w:rPr>
          <w:rFonts w:eastAsia="Times New Roman"/>
          <w:lang w:eastAsia="ru-RU"/>
        </w:rPr>
        <w:t>3</w:t>
      </w:r>
      <w:r w:rsidR="00640377" w:rsidRPr="00B37724">
        <w:rPr>
          <w:rFonts w:eastAsia="Times New Roman"/>
          <w:lang w:eastAsia="ru-RU"/>
        </w:rPr>
        <w:t xml:space="preserve">. </w:t>
      </w:r>
      <w:proofErr w:type="gramStart"/>
      <w:r w:rsidR="00640377" w:rsidRPr="00B37724">
        <w:rPr>
          <w:rFonts w:eastAsia="Times New Roman"/>
          <w:lang w:eastAsia="ru-RU"/>
        </w:rPr>
        <w:t xml:space="preserve">Рекомендовать уполномоченным органам </w:t>
      </w:r>
      <w:r w:rsidR="00640377">
        <w:rPr>
          <w:rFonts w:eastAsia="Times New Roman"/>
          <w:lang w:eastAsia="ru-RU"/>
        </w:rPr>
        <w:t>а</w:t>
      </w:r>
      <w:r w:rsidR="00640377" w:rsidRPr="00B37724">
        <w:rPr>
          <w:rFonts w:eastAsia="Times New Roman"/>
          <w:lang w:eastAsia="ru-RU"/>
        </w:rPr>
        <w:t xml:space="preserve">дминистрации </w:t>
      </w:r>
      <w:r w:rsidR="00640377">
        <w:rPr>
          <w:rFonts w:eastAsia="Times New Roman"/>
          <w:lang w:eastAsia="ru-RU"/>
        </w:rPr>
        <w:t xml:space="preserve">Михайловского муниципального района </w:t>
      </w:r>
      <w:r w:rsidR="00640377" w:rsidRPr="00B37724">
        <w:rPr>
          <w:rFonts w:eastAsia="Times New Roman"/>
          <w:lang w:eastAsia="ru-RU"/>
        </w:rPr>
        <w:t xml:space="preserve">принять меры по расторжению договора социального найма с потребителем </w:t>
      </w:r>
      <w:r w:rsidR="00AE300A">
        <w:rPr>
          <w:rFonts w:eastAsia="Times New Roman"/>
          <w:lang w:eastAsia="ru-RU"/>
        </w:rPr>
        <w:t>жилищно-коммунальных услуг</w:t>
      </w:r>
      <w:r w:rsidR="00640377" w:rsidRPr="00B37724">
        <w:rPr>
          <w:rFonts w:eastAsia="Times New Roman"/>
          <w:lang w:eastAsia="ru-RU"/>
        </w:rPr>
        <w:t xml:space="preserve">, являющимся неплательщиком за оказанные </w:t>
      </w:r>
      <w:r w:rsidR="00AE300A">
        <w:rPr>
          <w:rFonts w:eastAsia="Times New Roman"/>
          <w:lang w:eastAsia="ru-RU"/>
        </w:rPr>
        <w:t>жилищно-коммунальные услуги</w:t>
      </w:r>
      <w:r w:rsidR="00640377" w:rsidRPr="00B37724">
        <w:rPr>
          <w:rFonts w:eastAsia="Times New Roman"/>
          <w:lang w:eastAsia="ru-RU"/>
        </w:rPr>
        <w:t>; выселению, с предоставлением д</w:t>
      </w:r>
      <w:r>
        <w:rPr>
          <w:rFonts w:eastAsia="Times New Roman"/>
          <w:lang w:eastAsia="ru-RU"/>
        </w:rPr>
        <w:t>ругого жилого помещения по норме предоставления: шесть квадратных метров на человека</w:t>
      </w:r>
      <w:r w:rsidR="00640377" w:rsidRPr="00B37724">
        <w:rPr>
          <w:rFonts w:eastAsia="Times New Roman"/>
          <w:lang w:eastAsia="ru-RU"/>
        </w:rPr>
        <w:t xml:space="preserve">. </w:t>
      </w:r>
      <w:proofErr w:type="gramEnd"/>
    </w:p>
    <w:p w:rsidR="00C34FCC" w:rsidRDefault="00AD7BEB" w:rsidP="00AD7BE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</w:t>
      </w:r>
      <w:r w:rsidR="00657590" w:rsidRPr="0017162B">
        <w:rPr>
          <w:rFonts w:eastAsia="Times New Roman"/>
          <w:b/>
          <w:bCs/>
          <w:lang w:eastAsia="ru-RU"/>
        </w:rPr>
        <w:t xml:space="preserve">. </w:t>
      </w:r>
      <w:r w:rsidR="002B7D00">
        <w:rPr>
          <w:rFonts w:eastAsia="Times New Roman"/>
          <w:b/>
          <w:bCs/>
          <w:lang w:eastAsia="ru-RU"/>
        </w:rPr>
        <w:t>Состав</w:t>
      </w:r>
      <w:r w:rsidR="00657590" w:rsidRPr="0017162B">
        <w:rPr>
          <w:rFonts w:eastAsia="Times New Roman"/>
          <w:b/>
          <w:bCs/>
          <w:lang w:eastAsia="ru-RU"/>
        </w:rPr>
        <w:t xml:space="preserve"> комиссии</w:t>
      </w:r>
    </w:p>
    <w:p w:rsidR="003F041F" w:rsidRPr="00C34FCC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3</w:t>
      </w:r>
      <w:r w:rsidR="00BA2A1B">
        <w:rPr>
          <w:rFonts w:eastAsia="Times New Roman"/>
          <w:lang w:eastAsia="ru-RU"/>
        </w:rPr>
        <w:t>.1</w:t>
      </w:r>
      <w:r w:rsidR="00657590" w:rsidRPr="0017162B">
        <w:rPr>
          <w:rFonts w:eastAsia="Times New Roman"/>
          <w:lang w:eastAsia="ru-RU"/>
        </w:rPr>
        <w:t>. Комиссия формируется в составе председателя комиссии, заместителя председателя комиссии</w:t>
      </w:r>
      <w:r w:rsidR="0017162B">
        <w:rPr>
          <w:rFonts w:eastAsia="Times New Roman"/>
          <w:lang w:eastAsia="ru-RU"/>
        </w:rPr>
        <w:t>, секретаря и членов комиссии</w:t>
      </w:r>
      <w:r w:rsidR="00145DCD">
        <w:rPr>
          <w:rFonts w:eastAsia="Times New Roman"/>
          <w:lang w:eastAsia="ru-RU"/>
        </w:rPr>
        <w:t xml:space="preserve"> (по согласованию).</w:t>
      </w:r>
    </w:p>
    <w:p w:rsidR="00145DCD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A2A1B">
        <w:rPr>
          <w:rFonts w:eastAsia="Times New Roman"/>
          <w:lang w:eastAsia="ru-RU"/>
        </w:rPr>
        <w:t>.2</w:t>
      </w:r>
      <w:r w:rsidR="007E1DD5" w:rsidRPr="0017162B">
        <w:rPr>
          <w:rFonts w:eastAsia="Times New Roman"/>
          <w:lang w:eastAsia="ru-RU"/>
        </w:rPr>
        <w:t>.</w:t>
      </w:r>
      <w:r w:rsidR="00BF632E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Председатель</w:t>
      </w:r>
      <w:r w:rsidR="00145DCD">
        <w:rPr>
          <w:rFonts w:eastAsia="Times New Roman"/>
          <w:lang w:eastAsia="ru-RU"/>
        </w:rPr>
        <w:t xml:space="preserve"> ко</w:t>
      </w:r>
      <w:r w:rsidR="0017162B">
        <w:rPr>
          <w:rFonts w:eastAsia="Times New Roman"/>
          <w:lang w:eastAsia="ru-RU"/>
        </w:rPr>
        <w:t>миссии:</w:t>
      </w:r>
    </w:p>
    <w:p w:rsidR="006B7E71" w:rsidRDefault="00145DCD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 xml:space="preserve">определяет </w:t>
      </w:r>
      <w:r w:rsidR="006120AB">
        <w:rPr>
          <w:rFonts w:eastAsia="Times New Roman"/>
          <w:lang w:eastAsia="ru-RU"/>
        </w:rPr>
        <w:t>порядок рассмотрения вопросов;</w:t>
      </w:r>
      <w:r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организует работу и ведет заседания комиссии;</w:t>
      </w:r>
    </w:p>
    <w:p w:rsidR="00145DCD" w:rsidRDefault="006B7E71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45DCD"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дает поручения членам комиссии в соответствии с принятыми решениями</w:t>
      </w:r>
      <w:r w:rsidR="006120AB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комиссии,</w:t>
      </w:r>
      <w:r w:rsidR="006120AB">
        <w:rPr>
          <w:rFonts w:eastAsia="Times New Roman"/>
          <w:lang w:eastAsia="ru-RU"/>
        </w:rPr>
        <w:t xml:space="preserve"> </w:t>
      </w:r>
    </w:p>
    <w:p w:rsidR="00145DCD" w:rsidRDefault="00145DCD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120AB">
        <w:rPr>
          <w:rFonts w:eastAsia="Times New Roman"/>
          <w:lang w:eastAsia="ru-RU"/>
        </w:rPr>
        <w:t>к</w:t>
      </w:r>
      <w:r w:rsidR="00657590" w:rsidRPr="0017162B">
        <w:rPr>
          <w:rFonts w:eastAsia="Times New Roman"/>
          <w:lang w:eastAsia="ru-RU"/>
        </w:rPr>
        <w:t>онтролирует</w:t>
      </w:r>
      <w:r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выполнение</w:t>
      </w:r>
      <w:r w:rsidR="006120AB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принятых</w:t>
      </w:r>
      <w:r>
        <w:rPr>
          <w:rFonts w:eastAsia="Times New Roman"/>
          <w:lang w:eastAsia="ru-RU"/>
        </w:rPr>
        <w:t xml:space="preserve"> </w:t>
      </w:r>
      <w:r w:rsidR="006120AB">
        <w:rPr>
          <w:rFonts w:eastAsia="Times New Roman"/>
          <w:lang w:eastAsia="ru-RU"/>
        </w:rPr>
        <w:t>решений;</w:t>
      </w:r>
    </w:p>
    <w:p w:rsidR="00EF5654" w:rsidRDefault="00EF5654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вносит</w:t>
      </w:r>
      <w:r>
        <w:rPr>
          <w:rFonts w:eastAsia="Times New Roman"/>
          <w:lang w:eastAsia="ru-RU"/>
        </w:rPr>
        <w:t xml:space="preserve"> предложения </w:t>
      </w:r>
      <w:r w:rsidR="006120AB">
        <w:rPr>
          <w:rFonts w:eastAsia="Times New Roman"/>
          <w:lang w:eastAsia="ru-RU"/>
        </w:rPr>
        <w:t xml:space="preserve">об изменении </w:t>
      </w:r>
      <w:r>
        <w:rPr>
          <w:rFonts w:eastAsia="Times New Roman"/>
          <w:lang w:eastAsia="ru-RU"/>
        </w:rPr>
        <w:t>с</w:t>
      </w:r>
      <w:r w:rsidR="006120AB">
        <w:rPr>
          <w:rFonts w:eastAsia="Times New Roman"/>
          <w:lang w:eastAsia="ru-RU"/>
        </w:rPr>
        <w:t>остава</w:t>
      </w:r>
      <w:r>
        <w:rPr>
          <w:rFonts w:eastAsia="Times New Roman"/>
          <w:lang w:eastAsia="ru-RU"/>
        </w:rPr>
        <w:t xml:space="preserve"> комиссии;</w:t>
      </w:r>
    </w:p>
    <w:p w:rsidR="007E1DD5" w:rsidRPr="0017162B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A2A1B">
        <w:rPr>
          <w:rFonts w:eastAsia="Times New Roman"/>
          <w:lang w:eastAsia="ru-RU"/>
        </w:rPr>
        <w:t>.3</w:t>
      </w:r>
      <w:r w:rsidR="007E1DD5" w:rsidRPr="0017162B">
        <w:rPr>
          <w:rFonts w:eastAsia="Times New Roman"/>
          <w:lang w:eastAsia="ru-RU"/>
        </w:rPr>
        <w:t>.</w:t>
      </w:r>
      <w:r w:rsidR="00C34FCC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В отсутствие председателя комиссии руководство комиссией возлагается на заместителя председателя комиссии.</w:t>
      </w:r>
    </w:p>
    <w:p w:rsidR="000A3AEE" w:rsidRPr="00510336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A2A1B">
        <w:rPr>
          <w:rFonts w:eastAsia="Times New Roman"/>
          <w:lang w:eastAsia="ru-RU"/>
        </w:rPr>
        <w:t>.4</w:t>
      </w:r>
      <w:r w:rsidR="007E1DD5" w:rsidRPr="0017162B">
        <w:rPr>
          <w:rFonts w:eastAsia="Times New Roman"/>
          <w:lang w:eastAsia="ru-RU"/>
        </w:rPr>
        <w:t>.</w:t>
      </w:r>
      <w:r w:rsidR="00C34FCC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Для участия в заседании Комиссии могут привлекаться представители организаций, всех организационно-правовых форм, заинтересованных в рассмотрении вопросов, включенных в повестку заседания Комиссии, специалисты и эксперты в сфере жилищно-коммунального хозяйства.</w:t>
      </w:r>
    </w:p>
    <w:p w:rsidR="007E1DD5" w:rsidRPr="000A3AEE" w:rsidRDefault="00AD7BEB" w:rsidP="00AD7BEB">
      <w:pPr>
        <w:spacing w:before="100" w:beforeAutospacing="1" w:after="100" w:afterAutospacing="1"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4</w:t>
      </w:r>
      <w:r w:rsidR="007E1DD5" w:rsidRPr="0017162B">
        <w:rPr>
          <w:rFonts w:eastAsia="Times New Roman"/>
          <w:b/>
          <w:bCs/>
          <w:lang w:eastAsia="ru-RU"/>
        </w:rPr>
        <w:t xml:space="preserve">. </w:t>
      </w:r>
      <w:r w:rsidR="0017162B">
        <w:rPr>
          <w:rFonts w:eastAsia="Times New Roman"/>
          <w:b/>
          <w:bCs/>
          <w:lang w:eastAsia="ru-RU"/>
        </w:rPr>
        <w:t>По</w:t>
      </w:r>
      <w:r w:rsidR="007E1DD5" w:rsidRPr="0017162B">
        <w:rPr>
          <w:rFonts w:eastAsia="Times New Roman"/>
          <w:b/>
          <w:bCs/>
          <w:lang w:eastAsia="ru-RU"/>
        </w:rPr>
        <w:t>рядок деятельности комиссии</w:t>
      </w:r>
    </w:p>
    <w:p w:rsidR="00E461BB" w:rsidRDefault="00AD7BEB" w:rsidP="005919B0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BA2A1B">
        <w:rPr>
          <w:rFonts w:eastAsia="Times New Roman"/>
          <w:lang w:eastAsia="ru-RU"/>
        </w:rPr>
        <w:t>.1</w:t>
      </w:r>
      <w:r w:rsidR="00C34FCC">
        <w:rPr>
          <w:rFonts w:eastAsia="Times New Roman"/>
          <w:lang w:eastAsia="ru-RU"/>
        </w:rPr>
        <w:t xml:space="preserve">. </w:t>
      </w:r>
      <w:r w:rsidR="00EC2B15" w:rsidRPr="0017162B">
        <w:rPr>
          <w:rFonts w:eastAsia="Times New Roman"/>
          <w:lang w:eastAsia="ru-RU"/>
        </w:rPr>
        <w:t>3</w:t>
      </w:r>
      <w:r w:rsidR="007E1DD5" w:rsidRPr="0017162B">
        <w:rPr>
          <w:rFonts w:eastAsia="Times New Roman"/>
          <w:lang w:eastAsia="ru-RU"/>
        </w:rPr>
        <w:t xml:space="preserve">аседания </w:t>
      </w:r>
      <w:r w:rsidR="00E461BB" w:rsidRPr="0017162B">
        <w:rPr>
          <w:rFonts w:eastAsia="Times New Roman"/>
          <w:lang w:eastAsia="ru-RU"/>
        </w:rPr>
        <w:t>К</w:t>
      </w:r>
      <w:r w:rsidR="007E1DD5" w:rsidRPr="0017162B">
        <w:rPr>
          <w:rFonts w:eastAsia="Times New Roman"/>
          <w:lang w:eastAsia="ru-RU"/>
        </w:rPr>
        <w:t>омиссии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проводятся в соответствии с повесткой, подготовленной секретарем комиссии по поручению председател</w:t>
      </w:r>
      <w:r w:rsidR="00E461BB">
        <w:rPr>
          <w:rFonts w:eastAsia="Times New Roman"/>
          <w:lang w:eastAsia="ru-RU"/>
        </w:rPr>
        <w:t xml:space="preserve">я комиссии или в его отсутствие </w:t>
      </w:r>
      <w:r w:rsidR="007E1DD5" w:rsidRPr="0017162B">
        <w:rPr>
          <w:rFonts w:eastAsia="Times New Roman"/>
          <w:lang w:eastAsia="ru-RU"/>
        </w:rPr>
        <w:t>-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заместителем председателя комиссии.</w:t>
      </w:r>
    </w:p>
    <w:p w:rsidR="00E461BB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A2A1B">
        <w:rPr>
          <w:rFonts w:eastAsia="Times New Roman"/>
          <w:lang w:eastAsia="ru-RU"/>
        </w:rPr>
        <w:t>.2</w:t>
      </w:r>
      <w:r w:rsidR="007E1DD5" w:rsidRPr="0017162B">
        <w:rPr>
          <w:rFonts w:eastAsia="Times New Roman"/>
          <w:lang w:eastAsia="ru-RU"/>
        </w:rPr>
        <w:t>. Заседания комиссии проводятся по мере необходимости, но не реже одного раза в квартал, и считаются правомочными, если на них присутствует не менее половины всех членов комиссии.</w:t>
      </w:r>
      <w:r w:rsidR="00E461BB" w:rsidRPr="0017162B">
        <w:rPr>
          <w:rFonts w:eastAsia="Times New Roman"/>
          <w:lang w:eastAsia="ru-RU"/>
        </w:rPr>
        <w:t xml:space="preserve"> </w:t>
      </w:r>
    </w:p>
    <w:p w:rsidR="000D76BC" w:rsidRDefault="00AD7BEB" w:rsidP="00BF63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A2A1B">
        <w:rPr>
          <w:rFonts w:eastAsia="Times New Roman"/>
          <w:lang w:eastAsia="ru-RU"/>
        </w:rPr>
        <w:t>.3</w:t>
      </w:r>
      <w:r w:rsidR="007E1DD5" w:rsidRPr="0017162B">
        <w:rPr>
          <w:rFonts w:eastAsia="Times New Roman"/>
          <w:lang w:eastAsia="ru-RU"/>
        </w:rPr>
        <w:t>. Решения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 xml:space="preserve">комиссии принимаются открытым голосованием и считаются принятыми, если за них проголосовало более половины присутствующих </w:t>
      </w:r>
      <w:r w:rsidR="00E461BB">
        <w:rPr>
          <w:rFonts w:eastAsia="Times New Roman"/>
          <w:lang w:eastAsia="ru-RU"/>
        </w:rPr>
        <w:t>ч</w:t>
      </w:r>
      <w:r w:rsidR="007E1DD5" w:rsidRPr="0017162B">
        <w:rPr>
          <w:rFonts w:eastAsia="Times New Roman"/>
          <w:lang w:eastAsia="ru-RU"/>
        </w:rPr>
        <w:t>ленов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комиссии.</w:t>
      </w:r>
      <w:r w:rsidR="00E461BB" w:rsidRPr="0017162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В случае равенства голосов голос председательствующего на заседании комиссии является решающим.</w:t>
      </w:r>
      <w:r w:rsidR="00E461BB" w:rsidRPr="0017162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Протокол заседания комиссии подписывается председателем комиссии, а в его отсутствие - заместителем пре</w:t>
      </w:r>
      <w:r w:rsidR="000D76BC">
        <w:rPr>
          <w:rFonts w:eastAsia="Times New Roman"/>
          <w:lang w:eastAsia="ru-RU"/>
        </w:rPr>
        <w:t>дседателя комиссии и секретарем.</w:t>
      </w: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8E662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</w:p>
    <w:p w:rsidR="00AD7BEB" w:rsidRDefault="00AD7BEB" w:rsidP="00BF632E">
      <w:pPr>
        <w:spacing w:after="0" w:line="240" w:lineRule="auto"/>
        <w:rPr>
          <w:rFonts w:eastAsia="Times New Roman"/>
          <w:lang w:eastAsia="ru-RU"/>
        </w:rPr>
      </w:pPr>
    </w:p>
    <w:p w:rsidR="000D76BC" w:rsidRDefault="000D76BC" w:rsidP="000D76BC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№2</w:t>
      </w:r>
    </w:p>
    <w:p w:rsidR="000D76BC" w:rsidRDefault="00294D83" w:rsidP="000D76BC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УТВЕРЖДЕН</w:t>
      </w:r>
    </w:p>
    <w:p w:rsidR="000D76BC" w:rsidRDefault="00294D83" w:rsidP="000D76BC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постановлением</w:t>
      </w:r>
      <w:r w:rsidR="000D76BC">
        <w:rPr>
          <w:rFonts w:eastAsia="Times New Roman"/>
          <w:lang w:eastAsia="ru-RU"/>
        </w:rPr>
        <w:t xml:space="preserve"> администрации</w:t>
      </w:r>
    </w:p>
    <w:p w:rsidR="000D76BC" w:rsidRDefault="000D76BC" w:rsidP="000D76BC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Михайловского муниципального района</w:t>
      </w:r>
    </w:p>
    <w:p w:rsidR="00641082" w:rsidRDefault="00641082" w:rsidP="00641082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25.07.2016 № 481-па</w:t>
      </w:r>
    </w:p>
    <w:p w:rsidR="0039085B" w:rsidRPr="00641082" w:rsidRDefault="0039085B" w:rsidP="0039085B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eastAsia="Times New Roman"/>
          <w:color w:val="000000"/>
          <w:spacing w:val="-10"/>
          <w:sz w:val="18"/>
          <w:szCs w:val="18"/>
          <w:lang w:eastAsia="ru-RU"/>
        </w:rPr>
      </w:pPr>
    </w:p>
    <w:p w:rsidR="00EC2B15" w:rsidRPr="0017162B" w:rsidRDefault="00EC2B15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Состав</w:t>
      </w:r>
    </w:p>
    <w:p w:rsidR="00AD7BEB" w:rsidRDefault="00EC2B15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межведомственной комиссии по работе с должниками в сфере</w:t>
      </w:r>
    </w:p>
    <w:p w:rsidR="00EC2B15" w:rsidRDefault="00EC2B15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 xml:space="preserve"> жилищно-коммунального хозяйства</w:t>
      </w:r>
    </w:p>
    <w:p w:rsidR="009E7FF4" w:rsidRPr="0017162B" w:rsidRDefault="009E7FF4" w:rsidP="009E7FF4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AE1" w:rsidTr="00936AE1">
        <w:tc>
          <w:tcPr>
            <w:tcW w:w="4785" w:type="dxa"/>
          </w:tcPr>
          <w:p w:rsidR="00936AE1" w:rsidRPr="0017162B" w:rsidRDefault="00936AE1" w:rsidP="008E5316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 xml:space="preserve">Зубок Петр Алексеевич - первый заместитель главы администрации </w:t>
            </w:r>
          </w:p>
        </w:tc>
        <w:tc>
          <w:tcPr>
            <w:tcW w:w="4786" w:type="dxa"/>
          </w:tcPr>
          <w:p w:rsidR="00936AE1" w:rsidRPr="0017162B" w:rsidRDefault="00936AE1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>председатель Комиссии</w:t>
            </w:r>
          </w:p>
          <w:p w:rsidR="00936AE1" w:rsidRPr="0017162B" w:rsidRDefault="00936AE1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36AE1" w:rsidRPr="00125909" w:rsidTr="00936AE1">
        <w:tc>
          <w:tcPr>
            <w:tcW w:w="4785" w:type="dxa"/>
          </w:tcPr>
          <w:p w:rsidR="00936AE1" w:rsidRPr="0017162B" w:rsidRDefault="00936AE1" w:rsidP="008E5316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 xml:space="preserve">Смирнова Вера Григорьевна </w:t>
            </w:r>
            <w:r w:rsidRPr="0017162B">
              <w:rPr>
                <w:rStyle w:val="a4"/>
                <w:u w:val="none"/>
              </w:rPr>
              <w:t xml:space="preserve">- </w:t>
            </w:r>
            <w:r w:rsidRPr="0017162B">
              <w:rPr>
                <w:rStyle w:val="FontStyle12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786" w:type="dxa"/>
          </w:tcPr>
          <w:p w:rsidR="00936AE1" w:rsidRPr="0017162B" w:rsidRDefault="00125909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>заместитель председателя Комиссии</w:t>
            </w:r>
          </w:p>
        </w:tc>
      </w:tr>
      <w:tr w:rsidR="008E5316" w:rsidRPr="00125909" w:rsidTr="00936AE1">
        <w:tc>
          <w:tcPr>
            <w:tcW w:w="4785" w:type="dxa"/>
          </w:tcPr>
          <w:p w:rsidR="008E5316" w:rsidRPr="0017162B" w:rsidRDefault="008E5316" w:rsidP="008E5316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Хорошева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Надежда Александровна</w:t>
            </w:r>
            <w:r w:rsidR="000D0F47"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-г</w:t>
            </w:r>
            <w:proofErr w:type="gramEnd"/>
            <w:r>
              <w:rPr>
                <w:rFonts w:eastAsia="Times New Roman"/>
                <w:lang w:eastAsia="ru-RU"/>
              </w:rPr>
              <w:t>лавный специалист 1 разряда отдела ЖКХ</w:t>
            </w:r>
          </w:p>
        </w:tc>
        <w:tc>
          <w:tcPr>
            <w:tcW w:w="4786" w:type="dxa"/>
          </w:tcPr>
          <w:p w:rsidR="008E5316" w:rsidRPr="0017162B" w:rsidRDefault="008E5316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Секретарь Комиссии</w:t>
            </w:r>
          </w:p>
        </w:tc>
      </w:tr>
      <w:tr w:rsidR="00125909" w:rsidTr="00936AE1">
        <w:tc>
          <w:tcPr>
            <w:tcW w:w="4785" w:type="dxa"/>
          </w:tcPr>
          <w:p w:rsidR="00125909" w:rsidRPr="00DC20DB" w:rsidRDefault="00125909" w:rsidP="008E5316">
            <w:pPr>
              <w:jc w:val="both"/>
            </w:pPr>
            <w:r w:rsidRPr="00DC20DB">
              <w:t>Кожевников Роман Викторович</w:t>
            </w:r>
            <w:r>
              <w:t xml:space="preserve"> -</w:t>
            </w:r>
            <w:r w:rsidRPr="00DC20DB">
              <w:t xml:space="preserve"> начальник отдела ЖКХ</w:t>
            </w:r>
          </w:p>
        </w:tc>
        <w:tc>
          <w:tcPr>
            <w:tcW w:w="4786" w:type="dxa"/>
          </w:tcPr>
          <w:p w:rsidR="00125909" w:rsidRPr="00DC20DB" w:rsidRDefault="00125909" w:rsidP="00125909">
            <w:pPr>
              <w:jc w:val="center"/>
            </w:pPr>
            <w:r>
              <w:t>член Комиссии</w:t>
            </w:r>
          </w:p>
        </w:tc>
      </w:tr>
      <w:tr w:rsidR="000D76BC" w:rsidTr="00936AE1">
        <w:tc>
          <w:tcPr>
            <w:tcW w:w="4785" w:type="dxa"/>
          </w:tcPr>
          <w:p w:rsidR="000D76BC" w:rsidRPr="00DC20DB" w:rsidRDefault="000D76BC" w:rsidP="000D0F47">
            <w:pPr>
              <w:jc w:val="both"/>
            </w:pPr>
            <w:r>
              <w:t>Бурцева Вера Александровна</w:t>
            </w:r>
            <w:r w:rsidR="000D0F47">
              <w:t xml:space="preserve"> </w:t>
            </w:r>
            <w:r>
              <w:t>-</w:t>
            </w:r>
            <w:r w:rsidR="000D0F47">
              <w:t xml:space="preserve"> </w:t>
            </w:r>
            <w:r>
              <w:t xml:space="preserve">начальник </w:t>
            </w:r>
            <w:r w:rsidR="008E5316">
              <w:t xml:space="preserve">отдела </w:t>
            </w:r>
            <w:r>
              <w:t>жилищного фонда</w:t>
            </w:r>
          </w:p>
        </w:tc>
        <w:tc>
          <w:tcPr>
            <w:tcW w:w="4786" w:type="dxa"/>
          </w:tcPr>
          <w:p w:rsidR="000D76BC" w:rsidRDefault="008E662F" w:rsidP="00125909">
            <w:pPr>
              <w:jc w:val="center"/>
            </w:pPr>
            <w:r>
              <w:t>член Комиссии</w:t>
            </w:r>
          </w:p>
        </w:tc>
      </w:tr>
      <w:tr w:rsidR="006B7E71" w:rsidTr="00936AE1">
        <w:tc>
          <w:tcPr>
            <w:tcW w:w="4785" w:type="dxa"/>
          </w:tcPr>
          <w:p w:rsidR="006B7E71" w:rsidRPr="00DC20DB" w:rsidRDefault="006B7E71" w:rsidP="000D0F47">
            <w:pPr>
              <w:jc w:val="both"/>
            </w:pPr>
            <w:proofErr w:type="spellStart"/>
            <w:r w:rsidRPr="00C8107D">
              <w:t>Миколайчук</w:t>
            </w:r>
            <w:proofErr w:type="spellEnd"/>
            <w:r w:rsidRPr="00C8107D">
              <w:t xml:space="preserve"> Юрий Леонидович</w:t>
            </w:r>
            <w:r w:rsidR="000D0F47">
              <w:t xml:space="preserve"> - </w:t>
            </w:r>
            <w:r w:rsidRPr="00C8107D">
              <w:t>начальник теплового участка Михайловского</w:t>
            </w:r>
            <w:r>
              <w:t xml:space="preserve"> филиала КГУП «Примтеплоэнерго»</w:t>
            </w:r>
          </w:p>
        </w:tc>
        <w:tc>
          <w:tcPr>
            <w:tcW w:w="4786" w:type="dxa"/>
          </w:tcPr>
          <w:p w:rsidR="006B7E71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Pr="00DC20DB" w:rsidRDefault="00125909" w:rsidP="008E5316">
            <w:pPr>
              <w:contextualSpacing/>
              <w:jc w:val="both"/>
            </w:pPr>
            <w:proofErr w:type="spellStart"/>
            <w:r w:rsidRPr="00DC20DB">
              <w:t>Басацкий</w:t>
            </w:r>
            <w:proofErr w:type="spellEnd"/>
            <w:r w:rsidR="008E5316">
              <w:t xml:space="preserve"> </w:t>
            </w:r>
            <w:r w:rsidRPr="00DC20DB">
              <w:t>Олег Аркадьевич</w:t>
            </w:r>
            <w:r w:rsidR="000D0F47">
              <w:t xml:space="preserve"> </w:t>
            </w:r>
            <w:r>
              <w:t>-</w:t>
            </w:r>
            <w:r w:rsidR="000D0F47">
              <w:t xml:space="preserve"> </w:t>
            </w:r>
            <w:r w:rsidR="008E5316">
              <w:t>начальник про</w:t>
            </w:r>
            <w:r w:rsidRPr="00DC20DB">
              <w:t>изводственного участка Михайловский Артемовского филиала КГУП «Приморский Водоканал»</w:t>
            </w:r>
          </w:p>
        </w:tc>
        <w:tc>
          <w:tcPr>
            <w:tcW w:w="4786" w:type="dxa"/>
          </w:tcPr>
          <w:p w:rsidR="00125909" w:rsidRPr="00DC20DB" w:rsidRDefault="00125909" w:rsidP="00125909">
            <w:pPr>
              <w:jc w:val="center"/>
            </w:pPr>
            <w:r>
              <w:t>член Комиссии</w:t>
            </w:r>
            <w:r w:rsidR="006B7E71">
              <w:t xml:space="preserve">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r w:rsidRPr="00DC20DB">
              <w:t xml:space="preserve">Кочеткова Марина </w:t>
            </w:r>
            <w:proofErr w:type="spellStart"/>
            <w:r w:rsidRPr="00DC20DB">
              <w:t>Карповна</w:t>
            </w:r>
            <w:proofErr w:type="spellEnd"/>
            <w:r w:rsidR="000D0F47">
              <w:t xml:space="preserve"> - </w:t>
            </w:r>
          </w:p>
          <w:p w:rsidR="00125909" w:rsidRPr="00DC20DB" w:rsidRDefault="006B7E71" w:rsidP="008E5316">
            <w:pPr>
              <w:jc w:val="both"/>
            </w:pPr>
            <w:r>
              <w:t>директор ООО «</w:t>
            </w:r>
            <w:proofErr w:type="spellStart"/>
            <w:r>
              <w:t>Жилсервис</w:t>
            </w:r>
            <w:proofErr w:type="spellEnd"/>
            <w:r>
              <w:t xml:space="preserve">» </w:t>
            </w:r>
          </w:p>
        </w:tc>
        <w:tc>
          <w:tcPr>
            <w:tcW w:w="4786" w:type="dxa"/>
          </w:tcPr>
          <w:p w:rsidR="00125909" w:rsidRPr="00DC20DB" w:rsidRDefault="006B7E71" w:rsidP="006B7E71">
            <w:pPr>
              <w:jc w:val="center"/>
            </w:pPr>
            <w:r>
              <w:t xml:space="preserve"> </w:t>
            </w:r>
            <w:r w:rsidR="00125909">
              <w:t>член Комиссии</w:t>
            </w:r>
            <w:r>
              <w:t xml:space="preserve">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proofErr w:type="spellStart"/>
            <w:r>
              <w:t>Романив</w:t>
            </w:r>
            <w:proofErr w:type="spellEnd"/>
            <w:r>
              <w:t xml:space="preserve"> Владимир Владимирович</w:t>
            </w:r>
            <w:r w:rsidR="000D0F47">
              <w:t xml:space="preserve"> </w:t>
            </w:r>
            <w:r>
              <w:t>-</w:t>
            </w:r>
          </w:p>
          <w:p w:rsidR="00125909" w:rsidRPr="00DC20DB" w:rsidRDefault="00125909" w:rsidP="008E5316">
            <w:pPr>
              <w:jc w:val="both"/>
            </w:pPr>
            <w:r w:rsidRPr="00DC20DB">
              <w:t>представитель ООО «</w:t>
            </w:r>
            <w:r w:rsidRPr="00DC20DB">
              <w:rPr>
                <w:lang w:val="en-US"/>
              </w:rPr>
              <w:t>YAMATO</w:t>
            </w:r>
            <w:r w:rsidRPr="00DC20DB">
              <w:t>»</w:t>
            </w:r>
          </w:p>
        </w:tc>
        <w:tc>
          <w:tcPr>
            <w:tcW w:w="4786" w:type="dxa"/>
          </w:tcPr>
          <w:p w:rsidR="00125909" w:rsidRPr="00DC20DB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r w:rsidRPr="00DC20DB">
              <w:t>Окунев Сергей Михайлович</w:t>
            </w:r>
            <w:r w:rsidR="000D0F47">
              <w:t xml:space="preserve"> </w:t>
            </w:r>
            <w:r>
              <w:t>-</w:t>
            </w:r>
          </w:p>
          <w:p w:rsidR="00125909" w:rsidRPr="00DC20DB" w:rsidRDefault="000D0F47" w:rsidP="000D0F47">
            <w:pPr>
              <w:jc w:val="both"/>
            </w:pPr>
            <w:r w:rsidRPr="00DC20DB">
              <w:t>Р</w:t>
            </w:r>
            <w:r w:rsidR="00125909" w:rsidRPr="00DC20DB">
              <w:t>уководитель</w:t>
            </w:r>
            <w:r>
              <w:t xml:space="preserve"> </w:t>
            </w:r>
            <w:r w:rsidR="00125909" w:rsidRPr="00DC20DB">
              <w:t>управляющей организации ИП «Окунев»</w:t>
            </w:r>
          </w:p>
        </w:tc>
        <w:tc>
          <w:tcPr>
            <w:tcW w:w="4786" w:type="dxa"/>
          </w:tcPr>
          <w:p w:rsidR="00125909" w:rsidRPr="00DC20DB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proofErr w:type="spellStart"/>
            <w:r>
              <w:t>Кучурук</w:t>
            </w:r>
            <w:proofErr w:type="spellEnd"/>
            <w:r>
              <w:t xml:space="preserve"> Ксения Сергеевна</w:t>
            </w:r>
            <w:r w:rsidR="000D0F47">
              <w:t xml:space="preserve"> - </w:t>
            </w:r>
          </w:p>
          <w:p w:rsidR="00125909" w:rsidRPr="00C8107D" w:rsidRDefault="00125909" w:rsidP="008E5316">
            <w:pPr>
              <w:jc w:val="both"/>
            </w:pPr>
            <w:r>
              <w:t>председатель ТСЖ «Океан»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r w:rsidRPr="00C8107D">
              <w:t>Ключник Марина Георгиевна</w:t>
            </w:r>
            <w:r w:rsidR="000D0F47">
              <w:t xml:space="preserve"> - </w:t>
            </w:r>
          </w:p>
          <w:p w:rsidR="00125909" w:rsidRPr="00C8107D" w:rsidRDefault="00125909" w:rsidP="008E5316">
            <w:pPr>
              <w:jc w:val="both"/>
            </w:pPr>
            <w:r>
              <w:t>председатель ТСЖ «Варяг»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8E5316">
            <w:pPr>
              <w:jc w:val="both"/>
            </w:pPr>
            <w:proofErr w:type="spellStart"/>
            <w:r>
              <w:t>Несмашный</w:t>
            </w:r>
            <w:proofErr w:type="spellEnd"/>
            <w:r>
              <w:t xml:space="preserve"> Валерий Иванович</w:t>
            </w:r>
            <w:r w:rsidR="000D0F47">
              <w:t xml:space="preserve"> - </w:t>
            </w:r>
          </w:p>
          <w:p w:rsidR="00125909" w:rsidRPr="009E7FF4" w:rsidRDefault="00125909" w:rsidP="009E7FF4">
            <w:pPr>
              <w:jc w:val="both"/>
            </w:pPr>
            <w:r>
              <w:t>Председатель ТСЖ «Первомайское»</w:t>
            </w:r>
          </w:p>
        </w:tc>
        <w:tc>
          <w:tcPr>
            <w:tcW w:w="4786" w:type="dxa"/>
          </w:tcPr>
          <w:p w:rsidR="00125909" w:rsidRPr="00C8107D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</w:tbl>
    <w:p w:rsidR="006E40C5" w:rsidRDefault="006E40C5" w:rsidP="0064108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6E40C5" w:rsidSect="009E7FF4">
      <w:type w:val="continuous"/>
      <w:pgSz w:w="11906" w:h="16838"/>
      <w:pgMar w:top="993" w:right="850" w:bottom="1134" w:left="1701" w:header="283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5C" w:rsidRDefault="0037365C" w:rsidP="00051BBE">
      <w:pPr>
        <w:spacing w:after="0" w:line="240" w:lineRule="auto"/>
      </w:pPr>
      <w:r>
        <w:separator/>
      </w:r>
    </w:p>
  </w:endnote>
  <w:endnote w:type="continuationSeparator" w:id="0">
    <w:p w:rsidR="0037365C" w:rsidRDefault="0037365C" w:rsidP="0005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5C" w:rsidRDefault="0037365C" w:rsidP="00051BBE">
      <w:pPr>
        <w:spacing w:after="0" w:line="240" w:lineRule="auto"/>
      </w:pPr>
      <w:r>
        <w:separator/>
      </w:r>
    </w:p>
  </w:footnote>
  <w:footnote w:type="continuationSeparator" w:id="0">
    <w:p w:rsidR="0037365C" w:rsidRDefault="0037365C" w:rsidP="0005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0"/>
    <w:rsid w:val="00004B34"/>
    <w:rsid w:val="00051BBE"/>
    <w:rsid w:val="00085A4C"/>
    <w:rsid w:val="000A3AEE"/>
    <w:rsid w:val="000B6E67"/>
    <w:rsid w:val="000D0F47"/>
    <w:rsid w:val="000D76BC"/>
    <w:rsid w:val="000E22A2"/>
    <w:rsid w:val="000E3DA5"/>
    <w:rsid w:val="00125909"/>
    <w:rsid w:val="00145DCD"/>
    <w:rsid w:val="0017162B"/>
    <w:rsid w:val="001C364A"/>
    <w:rsid w:val="001D0736"/>
    <w:rsid w:val="002043E8"/>
    <w:rsid w:val="00241B06"/>
    <w:rsid w:val="00262878"/>
    <w:rsid w:val="00294D83"/>
    <w:rsid w:val="002B7D00"/>
    <w:rsid w:val="002C57CD"/>
    <w:rsid w:val="002E7B2A"/>
    <w:rsid w:val="002F4F37"/>
    <w:rsid w:val="00325F30"/>
    <w:rsid w:val="00334945"/>
    <w:rsid w:val="0037365C"/>
    <w:rsid w:val="003764CE"/>
    <w:rsid w:val="003818B9"/>
    <w:rsid w:val="00381AAC"/>
    <w:rsid w:val="0039085B"/>
    <w:rsid w:val="00390CB3"/>
    <w:rsid w:val="003A275E"/>
    <w:rsid w:val="003F041F"/>
    <w:rsid w:val="003F518A"/>
    <w:rsid w:val="00420863"/>
    <w:rsid w:val="00484A9D"/>
    <w:rsid w:val="004B1C1E"/>
    <w:rsid w:val="00501F76"/>
    <w:rsid w:val="00510336"/>
    <w:rsid w:val="00532C84"/>
    <w:rsid w:val="005919B0"/>
    <w:rsid w:val="005D7AE3"/>
    <w:rsid w:val="006120AB"/>
    <w:rsid w:val="00613BF3"/>
    <w:rsid w:val="00640377"/>
    <w:rsid w:val="00641082"/>
    <w:rsid w:val="00657590"/>
    <w:rsid w:val="006A25AB"/>
    <w:rsid w:val="006B7E71"/>
    <w:rsid w:val="006E40C5"/>
    <w:rsid w:val="007032A5"/>
    <w:rsid w:val="0075059C"/>
    <w:rsid w:val="007616EE"/>
    <w:rsid w:val="0078778C"/>
    <w:rsid w:val="007B3EC3"/>
    <w:rsid w:val="007E1DD5"/>
    <w:rsid w:val="0084156C"/>
    <w:rsid w:val="00845BE0"/>
    <w:rsid w:val="00867D81"/>
    <w:rsid w:val="008710C4"/>
    <w:rsid w:val="00875935"/>
    <w:rsid w:val="00881440"/>
    <w:rsid w:val="008921D1"/>
    <w:rsid w:val="008A4434"/>
    <w:rsid w:val="008A60C9"/>
    <w:rsid w:val="008B088F"/>
    <w:rsid w:val="008B0D30"/>
    <w:rsid w:val="008E5316"/>
    <w:rsid w:val="008E662F"/>
    <w:rsid w:val="008F3DA8"/>
    <w:rsid w:val="00930E66"/>
    <w:rsid w:val="00930F64"/>
    <w:rsid w:val="00936AE1"/>
    <w:rsid w:val="00943237"/>
    <w:rsid w:val="00990FEA"/>
    <w:rsid w:val="009E7FF4"/>
    <w:rsid w:val="00A42D2E"/>
    <w:rsid w:val="00A466CE"/>
    <w:rsid w:val="00A77FA7"/>
    <w:rsid w:val="00AB7BFC"/>
    <w:rsid w:val="00AD00B9"/>
    <w:rsid w:val="00AD7BEB"/>
    <w:rsid w:val="00AE300A"/>
    <w:rsid w:val="00AE52A8"/>
    <w:rsid w:val="00AF2694"/>
    <w:rsid w:val="00B10F55"/>
    <w:rsid w:val="00BA2A1B"/>
    <w:rsid w:val="00BF632E"/>
    <w:rsid w:val="00C11588"/>
    <w:rsid w:val="00C321C9"/>
    <w:rsid w:val="00C34FCC"/>
    <w:rsid w:val="00C46490"/>
    <w:rsid w:val="00C81E79"/>
    <w:rsid w:val="00CD13CC"/>
    <w:rsid w:val="00CE6ED6"/>
    <w:rsid w:val="00D43CF2"/>
    <w:rsid w:val="00D871E9"/>
    <w:rsid w:val="00DB5874"/>
    <w:rsid w:val="00DE725B"/>
    <w:rsid w:val="00E450A8"/>
    <w:rsid w:val="00E461BB"/>
    <w:rsid w:val="00E5040F"/>
    <w:rsid w:val="00EB35F4"/>
    <w:rsid w:val="00EC2B15"/>
    <w:rsid w:val="00EE7075"/>
    <w:rsid w:val="00EF5654"/>
    <w:rsid w:val="00F37DFA"/>
    <w:rsid w:val="00F92ADA"/>
    <w:rsid w:val="00F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4F37"/>
    <w:rPr>
      <w:color w:val="0000FF"/>
      <w:u w:val="single"/>
    </w:rPr>
  </w:style>
  <w:style w:type="character" w:customStyle="1" w:styleId="FontStyle12">
    <w:name w:val="Font Style12"/>
    <w:rsid w:val="00936AE1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uiPriority w:val="59"/>
    <w:rsid w:val="0093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BE"/>
  </w:style>
  <w:style w:type="paragraph" w:styleId="aa">
    <w:name w:val="footer"/>
    <w:basedOn w:val="a"/>
    <w:link w:val="ab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4F37"/>
    <w:rPr>
      <w:color w:val="0000FF"/>
      <w:u w:val="single"/>
    </w:rPr>
  </w:style>
  <w:style w:type="character" w:customStyle="1" w:styleId="FontStyle12">
    <w:name w:val="Font Style12"/>
    <w:rsid w:val="00936AE1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uiPriority w:val="59"/>
    <w:rsid w:val="0093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BE"/>
  </w:style>
  <w:style w:type="paragraph" w:styleId="aa">
    <w:name w:val="footer"/>
    <w:basedOn w:val="a"/>
    <w:link w:val="ab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460B-D74A-4F34-AB84-FA57752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66</cp:revision>
  <cp:lastPrinted>2016-07-22T03:31:00Z</cp:lastPrinted>
  <dcterms:created xsi:type="dcterms:W3CDTF">2016-07-14T05:37:00Z</dcterms:created>
  <dcterms:modified xsi:type="dcterms:W3CDTF">2016-07-27T05:05:00Z</dcterms:modified>
</cp:coreProperties>
</file>